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F596F" w14:textId="77777777" w:rsidR="00D112C4" w:rsidRPr="00D112C4" w:rsidRDefault="00D112C4" w:rsidP="00D112C4">
      <w:pPr>
        <w:spacing w:line="235" w:lineRule="atLeast"/>
        <w:jc w:val="both"/>
        <w:rPr>
          <w:rFonts w:ascii="Calibri" w:eastAsia="Times New Roman" w:hAnsi="Calibri" w:cs="Calibri"/>
          <w:szCs w:val="22"/>
          <w:lang w:val="en-IN" w:eastAsia="en-IN" w:bidi="ar-SA"/>
        </w:rPr>
      </w:pPr>
      <w:bookmarkStart w:id="0" w:name="OLE_LINK1"/>
      <w:r w:rsidRPr="00D112C4">
        <w:rPr>
          <w:rFonts w:ascii="Times New Roman" w:eastAsia="Times New Roman" w:hAnsi="Times New Roman" w:cs="Times New Roman"/>
          <w:b/>
          <w:bCs/>
          <w:sz w:val="24"/>
          <w:szCs w:val="24"/>
          <w:lang w:eastAsia="en-IN" w:bidi="ar-SA"/>
        </w:rPr>
        <w:t>Dear Sir/Ma’am</w:t>
      </w:r>
      <w:bookmarkEnd w:id="0"/>
    </w:p>
    <w:p w14:paraId="5286CDA4" w14:textId="77777777" w:rsidR="00D112C4" w:rsidRPr="00D112C4" w:rsidRDefault="00D112C4" w:rsidP="00D112C4">
      <w:pPr>
        <w:spacing w:line="235" w:lineRule="atLeast"/>
        <w:jc w:val="both"/>
        <w:rPr>
          <w:rFonts w:ascii="Calibri" w:eastAsia="Times New Roman" w:hAnsi="Calibri" w:cs="Calibri"/>
          <w:szCs w:val="22"/>
          <w:lang w:val="en-IN" w:eastAsia="en-IN" w:bidi="ar-SA"/>
        </w:rPr>
      </w:pPr>
      <w:r w:rsidRPr="00D112C4">
        <w:rPr>
          <w:rFonts w:ascii="Times New Roman" w:eastAsia="Times New Roman" w:hAnsi="Times New Roman" w:cs="Times New Roman"/>
          <w:b/>
          <w:bCs/>
          <w:sz w:val="24"/>
          <w:szCs w:val="24"/>
          <w:lang w:eastAsia="en-IN" w:bidi="ar-SA"/>
        </w:rPr>
        <w:t>Greetings from GMP Software Pvt. Ltd.</w:t>
      </w:r>
    </w:p>
    <w:p w14:paraId="188BF003" w14:textId="77777777" w:rsidR="00D112C4" w:rsidRPr="00D112C4" w:rsidRDefault="00D112C4" w:rsidP="00D112C4">
      <w:pPr>
        <w:spacing w:line="235" w:lineRule="atLeast"/>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Introducing First time in Pharma Industry</w:t>
      </w:r>
    </w:p>
    <w:p w14:paraId="4B8357FD" w14:textId="6E26E627" w:rsidR="00D112C4" w:rsidRPr="00D112C4" w:rsidRDefault="00D112C4" w:rsidP="00D112C4">
      <w:pPr>
        <w:spacing w:line="235" w:lineRule="atLeast"/>
        <w:jc w:val="both"/>
        <w:rPr>
          <w:rFonts w:ascii="Calibri" w:eastAsia="Times New Roman" w:hAnsi="Calibri" w:cs="Calibri"/>
          <w:szCs w:val="22"/>
          <w:lang w:val="en-IN" w:eastAsia="en-IN" w:bidi="ar-SA"/>
        </w:rPr>
      </w:pPr>
      <w:r w:rsidRPr="00D112C4">
        <w:rPr>
          <w:rFonts w:ascii="Times New Roman" w:eastAsia="Times New Roman" w:hAnsi="Times New Roman" w:cs="Times New Roman"/>
          <w:b/>
          <w:bCs/>
          <w:color w:val="4472C4"/>
          <w:sz w:val="28"/>
          <w:szCs w:val="28"/>
          <w:lang w:eastAsia="en-IN" w:bidi="ar-SA"/>
        </w:rPr>
        <w:t xml:space="preserve">The PaperLess </w:t>
      </w:r>
      <w:r w:rsidR="00635BCD" w:rsidRPr="00D112C4">
        <w:rPr>
          <w:rFonts w:ascii="Times New Roman" w:eastAsia="Times New Roman" w:hAnsi="Times New Roman" w:cs="Times New Roman"/>
          <w:b/>
          <w:bCs/>
          <w:color w:val="4472C4"/>
          <w:sz w:val="28"/>
          <w:szCs w:val="28"/>
          <w:lang w:eastAsia="en-IN" w:bidi="ar-SA"/>
        </w:rPr>
        <w:t>GMP</w:t>
      </w:r>
      <w:r w:rsidR="00635BCD">
        <w:rPr>
          <w:rFonts w:ascii="Times New Roman" w:eastAsia="Times New Roman" w:hAnsi="Times New Roman" w:cs="Times New Roman"/>
          <w:b/>
          <w:bCs/>
          <w:color w:val="4472C4"/>
          <w:sz w:val="28"/>
          <w:szCs w:val="28"/>
          <w:vertAlign w:val="superscript"/>
          <w:lang w:eastAsia="en-IN" w:bidi="ar-SA"/>
        </w:rPr>
        <w:t xml:space="preserve"> </w:t>
      </w:r>
      <w:r w:rsidR="00635BCD" w:rsidRPr="00D112C4">
        <w:rPr>
          <w:rFonts w:ascii="Times New Roman" w:eastAsia="Times New Roman" w:hAnsi="Times New Roman" w:cs="Times New Roman"/>
          <w:b/>
          <w:bCs/>
          <w:color w:val="4472C4"/>
          <w:sz w:val="28"/>
          <w:szCs w:val="28"/>
          <w:lang w:eastAsia="en-IN" w:bidi="ar-SA"/>
        </w:rPr>
        <w:t>Comprehensive</w:t>
      </w:r>
      <w:r w:rsidR="00635BCD">
        <w:rPr>
          <w:rFonts w:ascii="Times New Roman" w:eastAsia="Times New Roman" w:hAnsi="Times New Roman" w:cs="Times New Roman"/>
          <w:b/>
          <w:bCs/>
          <w:color w:val="4472C4"/>
          <w:sz w:val="28"/>
          <w:szCs w:val="28"/>
          <w:lang w:eastAsia="en-IN" w:bidi="ar-SA"/>
        </w:rPr>
        <w:t xml:space="preserve"> </w:t>
      </w:r>
      <w:r w:rsidR="00635BCD" w:rsidRPr="00D112C4">
        <w:rPr>
          <w:rFonts w:ascii="Times New Roman" w:eastAsia="Times New Roman" w:hAnsi="Times New Roman" w:cs="Times New Roman"/>
          <w:b/>
          <w:bCs/>
          <w:color w:val="4472C4"/>
          <w:sz w:val="28"/>
          <w:szCs w:val="28"/>
          <w:lang w:eastAsia="en-IN" w:bidi="ar-SA"/>
        </w:rPr>
        <w:t>digital</w:t>
      </w:r>
      <w:r w:rsidRPr="00D112C4">
        <w:rPr>
          <w:rFonts w:ascii="Times New Roman" w:eastAsia="Times New Roman" w:hAnsi="Times New Roman" w:cs="Times New Roman"/>
          <w:b/>
          <w:bCs/>
          <w:color w:val="4472C4"/>
          <w:sz w:val="28"/>
          <w:szCs w:val="28"/>
          <w:lang w:eastAsia="en-IN" w:bidi="ar-SA"/>
        </w:rPr>
        <w:t xml:space="preserve"> solution for Pharma Industry,</w:t>
      </w:r>
    </w:p>
    <w:p w14:paraId="08D367E5" w14:textId="77777777" w:rsidR="00D112C4" w:rsidRPr="00D112C4" w:rsidRDefault="00D112C4" w:rsidP="00D112C4">
      <w:pPr>
        <w:spacing w:line="235" w:lineRule="atLeast"/>
        <w:jc w:val="both"/>
        <w:rPr>
          <w:rFonts w:ascii="Calibri" w:eastAsia="Times New Roman" w:hAnsi="Calibri" w:cs="Calibri"/>
          <w:szCs w:val="22"/>
          <w:lang w:val="en-IN" w:eastAsia="en-IN" w:bidi="ar-SA"/>
        </w:rPr>
      </w:pPr>
      <w:r w:rsidRPr="00D112C4">
        <w:rPr>
          <w:rFonts w:ascii="Times New Roman" w:eastAsia="Times New Roman" w:hAnsi="Times New Roman" w:cs="Times New Roman"/>
          <w:color w:val="000000"/>
          <w:sz w:val="24"/>
          <w:szCs w:val="24"/>
          <w:lang w:eastAsia="en-IN" w:bidi="ar-SA"/>
        </w:rPr>
        <w:t>Although world is now in era of Digitalization, Pharma industry is still using paper documentation for Quality as well as Manufacturing operations also they are using ERP’s only for Inventory purpose but, We GMP Software Pvt Ltd is giving you opportunity to perform digital Pharma Operation, digital Quality Management system and eBMR with our </w:t>
      </w:r>
      <w:r w:rsidRPr="00D112C4">
        <w:rPr>
          <w:rFonts w:ascii="Times New Roman" w:eastAsia="Times New Roman" w:hAnsi="Times New Roman" w:cs="Times New Roman"/>
          <w:b/>
          <w:bCs/>
          <w:color w:val="000000"/>
          <w:sz w:val="24"/>
          <w:szCs w:val="24"/>
          <w:lang w:eastAsia="en-IN" w:bidi="ar-SA"/>
        </w:rPr>
        <w:t>PaperLess GMP.</w:t>
      </w:r>
    </w:p>
    <w:p w14:paraId="31456DA5" w14:textId="77777777" w:rsidR="00D112C4" w:rsidRPr="00D112C4" w:rsidRDefault="00D112C4" w:rsidP="00D112C4">
      <w:pPr>
        <w:spacing w:line="235" w:lineRule="atLeast"/>
        <w:jc w:val="both"/>
        <w:rPr>
          <w:rFonts w:ascii="Calibri" w:eastAsia="Times New Roman" w:hAnsi="Calibri" w:cs="Calibri"/>
          <w:szCs w:val="22"/>
          <w:lang w:val="en-IN" w:eastAsia="en-IN" w:bidi="ar-SA"/>
        </w:rPr>
      </w:pPr>
      <w:r w:rsidRPr="00D112C4">
        <w:rPr>
          <w:rFonts w:ascii="Times New Roman" w:eastAsia="Times New Roman" w:hAnsi="Times New Roman" w:cs="Times New Roman"/>
          <w:b/>
          <w:bCs/>
          <w:color w:val="000000"/>
          <w:sz w:val="24"/>
          <w:szCs w:val="24"/>
          <w:lang w:eastAsia="en-IN" w:bidi="ar-SA"/>
        </w:rPr>
        <w:t>PaperLess GMP</w:t>
      </w:r>
      <w:r w:rsidRPr="00D112C4">
        <w:rPr>
          <w:rFonts w:ascii="Times New Roman" w:eastAsia="Times New Roman" w:hAnsi="Times New Roman" w:cs="Times New Roman"/>
          <w:color w:val="000000"/>
          <w:sz w:val="24"/>
          <w:szCs w:val="24"/>
          <w:lang w:eastAsia="en-IN" w:bidi="ar-SA"/>
        </w:rPr>
        <w:t> is a unique combination of ERP and Quality system with advanced manufacturing documentation. It’s a tool which complies GMP norms with the ERP system.</w:t>
      </w:r>
    </w:p>
    <w:p w14:paraId="4F8C2849" w14:textId="77777777" w:rsidR="00D112C4" w:rsidRPr="00D112C4" w:rsidRDefault="00D112C4" w:rsidP="00D112C4">
      <w:pPr>
        <w:spacing w:line="235" w:lineRule="atLeast"/>
        <w:jc w:val="both"/>
        <w:rPr>
          <w:rFonts w:ascii="Calibri" w:eastAsia="Times New Roman" w:hAnsi="Calibri" w:cs="Calibri"/>
          <w:szCs w:val="22"/>
          <w:lang w:val="en-IN" w:eastAsia="en-IN" w:bidi="ar-SA"/>
        </w:rPr>
      </w:pPr>
      <w:r w:rsidRPr="00D112C4">
        <w:rPr>
          <w:rFonts w:ascii="Times New Roman" w:eastAsia="Times New Roman" w:hAnsi="Times New Roman" w:cs="Times New Roman"/>
          <w:color w:val="000000"/>
          <w:sz w:val="24"/>
          <w:szCs w:val="24"/>
          <w:lang w:eastAsia="en-IN" w:bidi="ar-SA"/>
        </w:rPr>
        <w:t>The advantages and Features of PaperLess GMP are shown as below</w:t>
      </w:r>
    </w:p>
    <w:tbl>
      <w:tblPr>
        <w:tblW w:w="0" w:type="auto"/>
        <w:tblCellMar>
          <w:left w:w="0" w:type="dxa"/>
          <w:right w:w="0" w:type="dxa"/>
        </w:tblCellMar>
        <w:tblLook w:val="04A0" w:firstRow="1" w:lastRow="0" w:firstColumn="1" w:lastColumn="0" w:noHBand="0" w:noVBand="1"/>
      </w:tblPr>
      <w:tblGrid>
        <w:gridCol w:w="4508"/>
        <w:gridCol w:w="4508"/>
      </w:tblGrid>
      <w:tr w:rsidR="00D112C4" w:rsidRPr="00D112C4" w14:paraId="69DB8F57" w14:textId="77777777" w:rsidTr="00D112C4">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24E16"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b/>
                <w:bCs/>
                <w:sz w:val="24"/>
                <w:szCs w:val="24"/>
                <w:lang w:eastAsia="en-IN" w:bidi="ar-SA"/>
              </w:rPr>
              <w:t>Features</w:t>
            </w: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A8C77"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b/>
                <w:bCs/>
                <w:sz w:val="24"/>
                <w:szCs w:val="24"/>
                <w:lang w:eastAsia="en-IN" w:bidi="ar-SA"/>
              </w:rPr>
              <w:t>Advantages</w:t>
            </w:r>
          </w:p>
        </w:tc>
      </w:tr>
      <w:tr w:rsidR="00D112C4" w:rsidRPr="00D112C4" w14:paraId="1FF0DE83"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DBD7"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100% Paperless</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32FC9BC7"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Save 30% on Manpower</w:t>
            </w:r>
          </w:p>
        </w:tc>
      </w:tr>
      <w:tr w:rsidR="00D112C4" w:rsidRPr="00D112C4" w14:paraId="633B05E1"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50A6C"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Secure &amp; Safe</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4EBDD256"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Time reduction</w:t>
            </w:r>
          </w:p>
        </w:tc>
      </w:tr>
      <w:tr w:rsidR="00D112C4" w:rsidRPr="00D112C4" w14:paraId="0166C3C5"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D845E"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Authorization &amp; Access Control</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20ABFF1D"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Immediate Approved </w:t>
            </w:r>
          </w:p>
        </w:tc>
      </w:tr>
      <w:tr w:rsidR="00D112C4" w:rsidRPr="00D112C4" w14:paraId="0AF4D24B"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113F0"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Electronic Signature (DS)</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3316C0F2"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Every Operation &amp; Activity reporting to management</w:t>
            </w:r>
          </w:p>
        </w:tc>
      </w:tr>
      <w:tr w:rsidR="00D112C4" w:rsidRPr="00D112C4" w14:paraId="33AB6959"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43A92"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100% QMS Compliance</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07B7DD24"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Strong Management Intimation System </w:t>
            </w:r>
          </w:p>
        </w:tc>
      </w:tr>
      <w:tr w:rsidR="00D112C4" w:rsidRPr="00D112C4" w14:paraId="23C7A877"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548CF"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Deviation Change &amp; Incident Management at Every Stage</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49F6FFFF"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Minimum Human Error </w:t>
            </w:r>
          </w:p>
        </w:tc>
      </w:tr>
      <w:tr w:rsidR="00D112C4" w:rsidRPr="00D112C4" w14:paraId="4E06FF2D"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69401"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Security to Dispatch Complete Solutions</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54B8BBBC"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Traceability at each stage  </w:t>
            </w:r>
          </w:p>
        </w:tc>
      </w:tr>
      <w:tr w:rsidR="00D112C4" w:rsidRPr="00D112C4" w14:paraId="359E5888"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8400E"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Perfect Inventory Management</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093E49B5"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 </w:t>
            </w:r>
          </w:p>
        </w:tc>
      </w:tr>
      <w:tr w:rsidR="00D112C4" w:rsidRPr="00D112C4" w14:paraId="21054D91"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72097"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Digital Control over Vendors</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0A6A09C4"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 </w:t>
            </w:r>
          </w:p>
        </w:tc>
      </w:tr>
      <w:tr w:rsidR="00D112C4" w:rsidRPr="00D112C4" w14:paraId="56F396A0"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D7157"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Reports &amp; Info to Management on Single Click </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5E720340"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 </w:t>
            </w:r>
          </w:p>
        </w:tc>
      </w:tr>
      <w:tr w:rsidR="00D112C4" w:rsidRPr="00D112C4" w14:paraId="0A0AA364"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652F0"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Audit Trails &amp; CFR Compliance</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7408A0B8"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 </w:t>
            </w:r>
          </w:p>
        </w:tc>
      </w:tr>
      <w:tr w:rsidR="00D112C4" w:rsidRPr="00D112C4" w14:paraId="3267743D" w14:textId="77777777" w:rsidTr="00D112C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AE036"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Validated Forms</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68E849E3" w14:textId="77777777" w:rsidR="00D112C4" w:rsidRPr="00D112C4" w:rsidRDefault="00D112C4" w:rsidP="00D112C4">
            <w:pPr>
              <w:spacing w:after="0" w:line="240" w:lineRule="auto"/>
              <w:jc w:val="both"/>
              <w:rPr>
                <w:rFonts w:ascii="Calibri" w:eastAsia="Times New Roman" w:hAnsi="Calibri" w:cs="Calibri"/>
                <w:szCs w:val="22"/>
                <w:lang w:val="en-IN" w:eastAsia="en-IN" w:bidi="ar-SA"/>
              </w:rPr>
            </w:pPr>
            <w:r w:rsidRPr="00D112C4">
              <w:rPr>
                <w:rFonts w:ascii="Times New Roman" w:eastAsia="Times New Roman" w:hAnsi="Times New Roman" w:cs="Times New Roman"/>
                <w:sz w:val="24"/>
                <w:szCs w:val="24"/>
                <w:lang w:eastAsia="en-IN" w:bidi="ar-SA"/>
              </w:rPr>
              <w:t> </w:t>
            </w:r>
          </w:p>
        </w:tc>
      </w:tr>
    </w:tbl>
    <w:p w14:paraId="45E31BC8" w14:textId="77777777" w:rsidR="00D112C4" w:rsidRPr="00D112C4" w:rsidRDefault="00D112C4" w:rsidP="00D112C4">
      <w:pPr>
        <w:spacing w:after="0" w:line="235" w:lineRule="atLeast"/>
        <w:ind w:left="720"/>
        <w:jc w:val="both"/>
        <w:rPr>
          <w:rFonts w:ascii="Calibri" w:eastAsia="Times New Roman" w:hAnsi="Calibri" w:cs="Calibri"/>
          <w:szCs w:val="22"/>
          <w:lang w:val="en-IN" w:eastAsia="en-IN" w:bidi="ar-SA"/>
        </w:rPr>
      </w:pPr>
      <w:r w:rsidRPr="00D112C4">
        <w:rPr>
          <w:rFonts w:ascii="Calibri" w:eastAsia="Times New Roman" w:hAnsi="Calibri" w:cs="Calibri"/>
          <w:szCs w:val="22"/>
          <w:lang w:eastAsia="en-IN" w:bidi="ar-SA"/>
        </w:rPr>
        <w:t> </w:t>
      </w:r>
    </w:p>
    <w:p w14:paraId="34AD9668" w14:textId="77777777" w:rsidR="00D112C4" w:rsidRPr="00D112C4" w:rsidRDefault="00D112C4" w:rsidP="00D112C4">
      <w:pPr>
        <w:spacing w:line="235" w:lineRule="atLeast"/>
        <w:ind w:left="765"/>
        <w:jc w:val="both"/>
        <w:rPr>
          <w:rFonts w:ascii="Calibri" w:eastAsia="Times New Roman" w:hAnsi="Calibri" w:cs="Calibri"/>
          <w:szCs w:val="22"/>
          <w:lang w:val="en-IN" w:eastAsia="en-IN" w:bidi="ar-SA"/>
        </w:rPr>
      </w:pPr>
      <w:r w:rsidRPr="00D112C4">
        <w:rPr>
          <w:rFonts w:ascii="Symbol" w:eastAsia="Times New Roman" w:hAnsi="Symbol" w:cs="Calibri"/>
          <w:sz w:val="24"/>
          <w:szCs w:val="24"/>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b/>
          <w:bCs/>
          <w:sz w:val="24"/>
          <w:szCs w:val="24"/>
          <w:lang w:eastAsia="en-IN" w:bidi="ar-SA"/>
        </w:rPr>
        <w:t>Comprises of following modules:</w:t>
      </w:r>
    </w:p>
    <w:p w14:paraId="026FE9F4" w14:textId="77777777" w:rsidR="00D112C4" w:rsidRPr="00D112C4" w:rsidRDefault="00D112C4" w:rsidP="00D112C4">
      <w:pPr>
        <w:spacing w:line="235" w:lineRule="atLeast"/>
        <w:jc w:val="both"/>
        <w:rPr>
          <w:rFonts w:ascii="Calibri" w:eastAsia="Times New Roman" w:hAnsi="Calibri" w:cs="Calibri"/>
          <w:szCs w:val="22"/>
          <w:lang w:val="en-IN" w:eastAsia="en-IN" w:bidi="ar-SA"/>
        </w:rPr>
      </w:pPr>
      <w:r w:rsidRPr="00D112C4">
        <w:rPr>
          <w:rFonts w:ascii="Calibri" w:eastAsia="Times New Roman" w:hAnsi="Calibri" w:cs="Calibri"/>
          <w:szCs w:val="22"/>
          <w:lang w:eastAsia="en-IN" w:bidi="ar-SA"/>
        </w:rPr>
        <w:t> </w:t>
      </w:r>
    </w:p>
    <w:tbl>
      <w:tblPr>
        <w:tblpPr w:leftFromText="180" w:rightFromText="180" w:vertAnchor="text"/>
        <w:tblW w:w="9828" w:type="dxa"/>
        <w:tblCellMar>
          <w:left w:w="0" w:type="dxa"/>
          <w:right w:w="0" w:type="dxa"/>
        </w:tblCellMar>
        <w:tblLook w:val="04A0" w:firstRow="1" w:lastRow="0" w:firstColumn="1" w:lastColumn="0" w:noHBand="0" w:noVBand="1"/>
      </w:tblPr>
      <w:tblGrid>
        <w:gridCol w:w="2288"/>
        <w:gridCol w:w="1733"/>
        <w:gridCol w:w="1777"/>
        <w:gridCol w:w="2155"/>
        <w:gridCol w:w="1875"/>
      </w:tblGrid>
      <w:tr w:rsidR="00D112C4" w:rsidRPr="00D112C4" w14:paraId="4EA89C2F" w14:textId="77777777" w:rsidTr="00635BCD">
        <w:trPr>
          <w:trHeight w:val="620"/>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6EE4C6" w14:textId="77777777" w:rsidR="00D112C4" w:rsidRPr="00D112C4" w:rsidRDefault="00D112C4" w:rsidP="00635BCD">
            <w:pPr>
              <w:spacing w:line="235" w:lineRule="atLeast"/>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R&amp;D</w:t>
            </w:r>
          </w:p>
          <w:p w14:paraId="2B4B3D13" w14:textId="18DF3536" w:rsidR="00D112C4" w:rsidRPr="00D112C4" w:rsidRDefault="00D112C4" w:rsidP="00635BCD">
            <w:pPr>
              <w:spacing w:after="0" w:line="240" w:lineRule="auto"/>
              <w:rPr>
                <w:rFonts w:ascii="Calibri" w:eastAsia="Times New Roman" w:hAnsi="Calibri" w:cs="Calibri"/>
                <w:szCs w:val="22"/>
                <w:lang w:val="en-IN" w:eastAsia="en-IN" w:bidi="ar-SA"/>
              </w:rPr>
            </w:pP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2D4C7" w14:textId="77777777"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HR Admin</w:t>
            </w:r>
          </w:p>
          <w:p w14:paraId="505985B9" w14:textId="46092977" w:rsidR="00D112C4" w:rsidRPr="00D112C4" w:rsidRDefault="00D112C4" w:rsidP="00635BCD">
            <w:pPr>
              <w:spacing w:after="0" w:line="240" w:lineRule="auto"/>
              <w:rPr>
                <w:rFonts w:ascii="Calibri" w:eastAsia="Times New Roman" w:hAnsi="Calibri" w:cs="Calibri"/>
                <w:szCs w:val="22"/>
                <w:lang w:val="en-IN" w:eastAsia="en-IN" w:bidi="ar-SA"/>
              </w:rPr>
            </w:pPr>
          </w:p>
        </w:tc>
        <w:tc>
          <w:tcPr>
            <w:tcW w:w="16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6BE33A" w14:textId="78BA29B6"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Purcha</w:t>
            </w:r>
            <w:r w:rsidR="00635BCD">
              <w:rPr>
                <w:rFonts w:ascii="Times New Roman" w:eastAsia="Times New Roman" w:hAnsi="Times New Roman" w:cs="Times New Roman"/>
                <w:sz w:val="20"/>
                <w:lang w:eastAsia="en-IN" w:bidi="ar-SA"/>
              </w:rPr>
              <w:t>se</w:t>
            </w:r>
          </w:p>
          <w:p w14:paraId="66F8DEEA" w14:textId="688893B1" w:rsidR="00D112C4" w:rsidRPr="00D112C4" w:rsidRDefault="00D112C4" w:rsidP="00635BCD">
            <w:pPr>
              <w:spacing w:after="0" w:line="240" w:lineRule="auto"/>
              <w:rPr>
                <w:rFonts w:ascii="Calibri" w:eastAsia="Times New Roman" w:hAnsi="Calibri" w:cs="Calibri"/>
                <w:szCs w:val="22"/>
                <w:lang w:val="en-IN" w:eastAsia="en-IN" w:bidi="ar-SA"/>
              </w:rPr>
            </w:pPr>
          </w:p>
        </w:tc>
        <w:tc>
          <w:tcPr>
            <w:tcW w:w="2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8CB5B5" w14:textId="77777777"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Vendor Management</w:t>
            </w:r>
          </w:p>
          <w:p w14:paraId="5523E6E0" w14:textId="5A96E8DB" w:rsidR="00D112C4" w:rsidRPr="00D112C4" w:rsidRDefault="00D112C4" w:rsidP="00635BCD">
            <w:pPr>
              <w:spacing w:after="0" w:line="240" w:lineRule="auto"/>
              <w:rPr>
                <w:rFonts w:ascii="Calibri" w:eastAsia="Times New Roman" w:hAnsi="Calibri" w:cs="Calibri"/>
                <w:szCs w:val="22"/>
                <w:lang w:val="en-IN" w:eastAsia="en-IN" w:bidi="ar-SA"/>
              </w:rPr>
            </w:pPr>
          </w:p>
        </w:tc>
        <w:tc>
          <w:tcPr>
            <w:tcW w:w="23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5CFE9B" w14:textId="77777777"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Accounts</w:t>
            </w:r>
          </w:p>
          <w:p w14:paraId="53A07B57" w14:textId="6A70078D" w:rsidR="00D112C4" w:rsidRPr="00D112C4" w:rsidRDefault="00D112C4" w:rsidP="00635BCD">
            <w:pPr>
              <w:spacing w:after="0" w:line="240" w:lineRule="auto"/>
              <w:rPr>
                <w:rFonts w:ascii="Calibri" w:eastAsia="Times New Roman" w:hAnsi="Calibri" w:cs="Calibri"/>
                <w:szCs w:val="22"/>
                <w:lang w:val="en-IN" w:eastAsia="en-IN" w:bidi="ar-SA"/>
              </w:rPr>
            </w:pPr>
          </w:p>
        </w:tc>
      </w:tr>
      <w:tr w:rsidR="00D112C4" w:rsidRPr="00D112C4" w14:paraId="2D9D88F7" w14:textId="77777777" w:rsidTr="00635BCD">
        <w:trPr>
          <w:trHeight w:val="463"/>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CA046" w14:textId="77777777" w:rsidR="00D112C4" w:rsidRPr="00D112C4" w:rsidRDefault="00D112C4" w:rsidP="00635BCD">
            <w:pPr>
              <w:spacing w:line="235" w:lineRule="atLeast"/>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Engineering</w:t>
            </w:r>
          </w:p>
          <w:p w14:paraId="091D782C" w14:textId="66DE9EF0" w:rsidR="00D112C4" w:rsidRPr="00D112C4" w:rsidRDefault="00D112C4" w:rsidP="00635BCD">
            <w:pPr>
              <w:spacing w:after="0" w:line="240" w:lineRule="auto"/>
              <w:rPr>
                <w:rFonts w:ascii="Calibri" w:eastAsia="Times New Roman" w:hAnsi="Calibri" w:cs="Calibri"/>
                <w:szCs w:val="22"/>
                <w:lang w:val="en-IN" w:eastAsia="en-IN" w:bidi="ar-SA"/>
              </w:rPr>
            </w:pP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14:paraId="4A97E230" w14:textId="77777777"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Quality Assurance</w:t>
            </w:r>
          </w:p>
          <w:p w14:paraId="3FCD19BD" w14:textId="05843A8D" w:rsidR="00D112C4" w:rsidRPr="00D112C4" w:rsidRDefault="00D112C4" w:rsidP="00635BCD">
            <w:pPr>
              <w:spacing w:after="0" w:line="240" w:lineRule="auto"/>
              <w:rPr>
                <w:rFonts w:ascii="Calibri" w:eastAsia="Times New Roman" w:hAnsi="Calibri" w:cs="Calibri"/>
                <w:szCs w:val="22"/>
                <w:lang w:val="en-IN" w:eastAsia="en-IN" w:bidi="ar-SA"/>
              </w:rPr>
            </w:pPr>
          </w:p>
        </w:tc>
        <w:tc>
          <w:tcPr>
            <w:tcW w:w="1683" w:type="dxa"/>
            <w:tcBorders>
              <w:top w:val="nil"/>
              <w:left w:val="nil"/>
              <w:bottom w:val="single" w:sz="8" w:space="0" w:color="auto"/>
              <w:right w:val="single" w:sz="8" w:space="0" w:color="auto"/>
            </w:tcBorders>
            <w:tcMar>
              <w:top w:w="0" w:type="dxa"/>
              <w:left w:w="108" w:type="dxa"/>
              <w:bottom w:w="0" w:type="dxa"/>
              <w:right w:w="108" w:type="dxa"/>
            </w:tcMar>
            <w:hideMark/>
          </w:tcPr>
          <w:p w14:paraId="3A613A62" w14:textId="77777777"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Quality Control</w:t>
            </w:r>
          </w:p>
          <w:p w14:paraId="3F098975" w14:textId="3CC6F323" w:rsidR="00D112C4" w:rsidRPr="00D112C4" w:rsidRDefault="00D112C4" w:rsidP="00635BCD">
            <w:pPr>
              <w:spacing w:after="0" w:line="240" w:lineRule="auto"/>
              <w:rPr>
                <w:rFonts w:ascii="Calibri" w:eastAsia="Times New Roman" w:hAnsi="Calibri" w:cs="Calibri"/>
                <w:szCs w:val="22"/>
                <w:lang w:val="en-IN" w:eastAsia="en-IN" w:bidi="ar-SA"/>
              </w:rPr>
            </w:pP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14:paraId="6BEB2EC2" w14:textId="77777777"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Microbiology</w:t>
            </w:r>
          </w:p>
          <w:p w14:paraId="386DBFD7" w14:textId="376A5D3B" w:rsidR="00D112C4" w:rsidRPr="00D112C4" w:rsidRDefault="00D112C4" w:rsidP="00635BCD">
            <w:pPr>
              <w:spacing w:after="0" w:line="240" w:lineRule="auto"/>
              <w:rPr>
                <w:rFonts w:ascii="Calibri" w:eastAsia="Times New Roman" w:hAnsi="Calibri" w:cs="Calibri"/>
                <w:szCs w:val="22"/>
                <w:lang w:val="en-IN" w:eastAsia="en-IN" w:bidi="ar-SA"/>
              </w:rPr>
            </w:pPr>
          </w:p>
        </w:tc>
        <w:tc>
          <w:tcPr>
            <w:tcW w:w="2301" w:type="dxa"/>
            <w:tcBorders>
              <w:top w:val="nil"/>
              <w:left w:val="nil"/>
              <w:bottom w:val="single" w:sz="8" w:space="0" w:color="auto"/>
              <w:right w:val="single" w:sz="8" w:space="0" w:color="auto"/>
            </w:tcBorders>
            <w:tcMar>
              <w:top w:w="0" w:type="dxa"/>
              <w:left w:w="108" w:type="dxa"/>
              <w:bottom w:w="0" w:type="dxa"/>
              <w:right w:w="108" w:type="dxa"/>
            </w:tcMar>
            <w:hideMark/>
          </w:tcPr>
          <w:p w14:paraId="65655C37" w14:textId="77777777"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Packing</w:t>
            </w:r>
          </w:p>
          <w:p w14:paraId="7C8FA443" w14:textId="06878045" w:rsidR="00D112C4" w:rsidRPr="00D112C4" w:rsidRDefault="00D112C4" w:rsidP="00635BCD">
            <w:pPr>
              <w:spacing w:after="0" w:line="240" w:lineRule="auto"/>
              <w:rPr>
                <w:rFonts w:ascii="Calibri" w:eastAsia="Times New Roman" w:hAnsi="Calibri" w:cs="Calibri"/>
                <w:szCs w:val="22"/>
                <w:lang w:val="en-IN" w:eastAsia="en-IN" w:bidi="ar-SA"/>
              </w:rPr>
            </w:pPr>
          </w:p>
        </w:tc>
      </w:tr>
      <w:tr w:rsidR="00D112C4" w:rsidRPr="00D112C4" w14:paraId="0E67A03D" w14:textId="77777777" w:rsidTr="00635BCD">
        <w:trPr>
          <w:trHeight w:val="530"/>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C317E" w14:textId="77777777"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Documentation Control</w:t>
            </w:r>
          </w:p>
          <w:p w14:paraId="7623665E" w14:textId="175096C2" w:rsidR="00D112C4" w:rsidRPr="00D112C4" w:rsidRDefault="00D112C4" w:rsidP="00635BCD">
            <w:pPr>
              <w:spacing w:after="0" w:line="240" w:lineRule="auto"/>
              <w:rPr>
                <w:rFonts w:ascii="Calibri" w:eastAsia="Times New Roman" w:hAnsi="Calibri" w:cs="Calibri"/>
                <w:szCs w:val="22"/>
                <w:lang w:val="en-IN" w:eastAsia="en-IN" w:bidi="ar-SA"/>
              </w:rPr>
            </w:pP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14:paraId="471B1BCF" w14:textId="77777777"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Stability</w:t>
            </w:r>
          </w:p>
          <w:p w14:paraId="7606B12F" w14:textId="09B45317" w:rsidR="00D112C4" w:rsidRPr="00D112C4" w:rsidRDefault="00D112C4" w:rsidP="00635BCD">
            <w:pPr>
              <w:spacing w:after="0" w:line="240" w:lineRule="auto"/>
              <w:rPr>
                <w:rFonts w:ascii="Calibri" w:eastAsia="Times New Roman" w:hAnsi="Calibri" w:cs="Calibri"/>
                <w:szCs w:val="22"/>
                <w:lang w:val="en-IN" w:eastAsia="en-IN" w:bidi="ar-SA"/>
              </w:rPr>
            </w:pPr>
          </w:p>
        </w:tc>
        <w:tc>
          <w:tcPr>
            <w:tcW w:w="1683" w:type="dxa"/>
            <w:tcBorders>
              <w:top w:val="nil"/>
              <w:left w:val="nil"/>
              <w:bottom w:val="single" w:sz="8" w:space="0" w:color="auto"/>
              <w:right w:val="single" w:sz="8" w:space="0" w:color="auto"/>
            </w:tcBorders>
            <w:tcMar>
              <w:top w:w="0" w:type="dxa"/>
              <w:left w:w="108" w:type="dxa"/>
              <w:bottom w:w="0" w:type="dxa"/>
              <w:right w:w="108" w:type="dxa"/>
            </w:tcMar>
            <w:hideMark/>
          </w:tcPr>
          <w:p w14:paraId="79C841DF" w14:textId="77777777" w:rsidR="00D112C4" w:rsidRPr="00D112C4" w:rsidRDefault="00D112C4" w:rsidP="00635BCD">
            <w:pPr>
              <w:spacing w:line="235" w:lineRule="atLeast"/>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Planning</w:t>
            </w:r>
          </w:p>
          <w:p w14:paraId="1293F423" w14:textId="65E45F30" w:rsidR="00D112C4" w:rsidRPr="00D112C4" w:rsidRDefault="00D112C4" w:rsidP="00635BCD">
            <w:pPr>
              <w:spacing w:after="0" w:line="240" w:lineRule="auto"/>
              <w:rPr>
                <w:rFonts w:ascii="Calibri" w:eastAsia="Times New Roman" w:hAnsi="Calibri" w:cs="Calibri"/>
                <w:szCs w:val="22"/>
                <w:lang w:val="en-IN" w:eastAsia="en-IN" w:bidi="ar-SA"/>
              </w:rPr>
            </w:pP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14:paraId="51099A63" w14:textId="0524995F" w:rsidR="00D112C4" w:rsidRPr="00D112C4" w:rsidRDefault="00D112C4" w:rsidP="00635BCD">
            <w:pPr>
              <w:spacing w:after="0" w:line="240" w:lineRule="auto"/>
              <w:ind w:left="502"/>
              <w:rPr>
                <w:rFonts w:ascii="Calibri" w:eastAsia="Times New Roman" w:hAnsi="Calibri" w:cs="Calibri"/>
                <w:szCs w:val="22"/>
                <w:lang w:val="en-IN" w:eastAsia="en-IN" w:bidi="ar-SA"/>
              </w:rPr>
            </w:pPr>
            <w:r w:rsidRPr="00D112C4">
              <w:rPr>
                <w:rFonts w:ascii="Symbol" w:eastAsia="Times New Roman" w:hAnsi="Symbol" w:cs="Calibri"/>
                <w:sz w:val="20"/>
                <w:lang w:eastAsia="en-IN" w:bidi="ar-SA"/>
              </w:rPr>
              <w:t></w:t>
            </w:r>
            <w:r w:rsidRPr="00D112C4">
              <w:rPr>
                <w:rFonts w:ascii="Times New Roman" w:eastAsia="Times New Roman" w:hAnsi="Times New Roman" w:cs="Times New Roman"/>
                <w:sz w:val="14"/>
                <w:szCs w:val="14"/>
                <w:lang w:eastAsia="en-IN" w:bidi="ar-SA"/>
              </w:rPr>
              <w:t>       </w:t>
            </w:r>
            <w:r w:rsidRPr="00D112C4">
              <w:rPr>
                <w:rFonts w:ascii="Times New Roman" w:eastAsia="Times New Roman" w:hAnsi="Times New Roman" w:cs="Times New Roman"/>
                <w:sz w:val="20"/>
                <w:lang w:eastAsia="en-IN" w:bidi="ar-SA"/>
              </w:rPr>
              <w:t>Audits</w:t>
            </w:r>
          </w:p>
          <w:p w14:paraId="7874A03A" w14:textId="681C7853" w:rsidR="00D112C4" w:rsidRPr="00D112C4" w:rsidRDefault="00D112C4" w:rsidP="00635BCD">
            <w:pPr>
              <w:spacing w:after="0" w:line="240" w:lineRule="auto"/>
              <w:ind w:left="502"/>
              <w:rPr>
                <w:rFonts w:ascii="Calibri" w:eastAsia="Times New Roman" w:hAnsi="Calibri" w:cs="Calibri"/>
                <w:szCs w:val="22"/>
                <w:lang w:val="en-IN" w:eastAsia="en-IN" w:bidi="ar-SA"/>
              </w:rPr>
            </w:pPr>
          </w:p>
          <w:p w14:paraId="2D33D03A" w14:textId="2740E571" w:rsidR="00D112C4" w:rsidRPr="00D112C4" w:rsidRDefault="00D112C4" w:rsidP="00635BCD">
            <w:pPr>
              <w:spacing w:after="0" w:line="240" w:lineRule="auto"/>
              <w:rPr>
                <w:rFonts w:ascii="Calibri" w:eastAsia="Times New Roman" w:hAnsi="Calibri" w:cs="Calibri"/>
                <w:szCs w:val="22"/>
                <w:lang w:val="en-IN" w:eastAsia="en-IN" w:bidi="ar-SA"/>
              </w:rPr>
            </w:pPr>
          </w:p>
        </w:tc>
        <w:tc>
          <w:tcPr>
            <w:tcW w:w="2301" w:type="dxa"/>
            <w:tcBorders>
              <w:top w:val="nil"/>
              <w:left w:val="nil"/>
              <w:bottom w:val="single" w:sz="8" w:space="0" w:color="auto"/>
              <w:right w:val="single" w:sz="8" w:space="0" w:color="auto"/>
            </w:tcBorders>
            <w:tcMar>
              <w:top w:w="0" w:type="dxa"/>
              <w:left w:w="108" w:type="dxa"/>
              <w:bottom w:w="0" w:type="dxa"/>
              <w:right w:w="108" w:type="dxa"/>
            </w:tcMar>
            <w:hideMark/>
          </w:tcPr>
          <w:p w14:paraId="37C7FDFD" w14:textId="7FAED8FE" w:rsidR="00D112C4" w:rsidRPr="00D112C4" w:rsidRDefault="00D112C4" w:rsidP="00635BCD">
            <w:pPr>
              <w:spacing w:after="0" w:line="240" w:lineRule="auto"/>
              <w:rPr>
                <w:rFonts w:ascii="Calibri" w:eastAsia="Times New Roman" w:hAnsi="Calibri" w:cs="Calibri"/>
                <w:szCs w:val="22"/>
                <w:lang w:val="en-IN" w:eastAsia="en-IN" w:bidi="ar-SA"/>
              </w:rPr>
            </w:pPr>
          </w:p>
        </w:tc>
      </w:tr>
    </w:tbl>
    <w:p w14:paraId="54FE25CD" w14:textId="77777777" w:rsidR="00635BCD" w:rsidRDefault="00635BCD" w:rsidP="00635BCD">
      <w:pPr>
        <w:pStyle w:val="NormalWeb"/>
        <w:shd w:val="clear" w:color="auto" w:fill="FFFFFF"/>
        <w:spacing w:before="0" w:beforeAutospacing="0" w:after="0" w:afterAutospacing="0"/>
        <w:rPr>
          <w:rFonts w:ascii="Roboto" w:hAnsi="Roboto"/>
          <w:color w:val="202124"/>
          <w:sz w:val="33"/>
          <w:szCs w:val="33"/>
          <w:shd w:val="clear" w:color="auto" w:fill="FFFFFF"/>
        </w:rPr>
      </w:pPr>
    </w:p>
    <w:p w14:paraId="34FD1512" w14:textId="77777777" w:rsidR="00635BCD" w:rsidRDefault="00635BCD" w:rsidP="00D112C4">
      <w:pPr>
        <w:pStyle w:val="NormalWeb"/>
        <w:shd w:val="clear" w:color="auto" w:fill="FFFFFF"/>
        <w:spacing w:before="0" w:beforeAutospacing="0" w:after="0" w:afterAutospacing="0"/>
        <w:rPr>
          <w:rFonts w:ascii="Roboto" w:hAnsi="Roboto"/>
          <w:color w:val="202124"/>
          <w:sz w:val="33"/>
          <w:szCs w:val="33"/>
          <w:shd w:val="clear" w:color="auto" w:fill="FFFFFF"/>
        </w:rPr>
      </w:pPr>
    </w:p>
    <w:p w14:paraId="6C1E2715" w14:textId="77777777" w:rsidR="00635BCD" w:rsidRDefault="00635BCD" w:rsidP="00D112C4">
      <w:pPr>
        <w:pStyle w:val="NormalWeb"/>
        <w:shd w:val="clear" w:color="auto" w:fill="FFFFFF"/>
        <w:spacing w:before="0" w:beforeAutospacing="0" w:after="0" w:afterAutospacing="0"/>
        <w:rPr>
          <w:rFonts w:ascii="Roboto" w:hAnsi="Roboto"/>
          <w:color w:val="202124"/>
          <w:sz w:val="33"/>
          <w:szCs w:val="33"/>
          <w:shd w:val="clear" w:color="auto" w:fill="FFFFFF"/>
        </w:rPr>
      </w:pPr>
    </w:p>
    <w:p w14:paraId="5BCE3EC6" w14:textId="77777777" w:rsidR="00635BCD" w:rsidRDefault="00635BCD" w:rsidP="00D112C4">
      <w:pPr>
        <w:pStyle w:val="NormalWeb"/>
        <w:shd w:val="clear" w:color="auto" w:fill="FFFFFF"/>
        <w:spacing w:before="0" w:beforeAutospacing="0" w:after="0" w:afterAutospacing="0"/>
        <w:rPr>
          <w:rFonts w:ascii="Roboto" w:hAnsi="Roboto"/>
          <w:color w:val="202124"/>
          <w:sz w:val="33"/>
          <w:szCs w:val="33"/>
          <w:shd w:val="clear" w:color="auto" w:fill="FFFFFF"/>
        </w:rPr>
      </w:pPr>
    </w:p>
    <w:p w14:paraId="124B0C39" w14:textId="77777777" w:rsidR="00635BCD" w:rsidRDefault="00635BCD" w:rsidP="00D112C4">
      <w:pPr>
        <w:pStyle w:val="NormalWeb"/>
        <w:shd w:val="clear" w:color="auto" w:fill="FFFFFF"/>
        <w:spacing w:before="0" w:beforeAutospacing="0" w:after="0" w:afterAutospacing="0"/>
        <w:rPr>
          <w:rFonts w:ascii="Roboto" w:hAnsi="Roboto"/>
          <w:color w:val="202124"/>
          <w:sz w:val="33"/>
          <w:szCs w:val="33"/>
          <w:shd w:val="clear" w:color="auto" w:fill="FFFFFF"/>
        </w:rPr>
      </w:pPr>
    </w:p>
    <w:p w14:paraId="64209576" w14:textId="77777777" w:rsidR="00635BCD" w:rsidRDefault="00635BCD" w:rsidP="00D112C4">
      <w:pPr>
        <w:pStyle w:val="NormalWeb"/>
        <w:shd w:val="clear" w:color="auto" w:fill="FFFFFF"/>
        <w:spacing w:before="0" w:beforeAutospacing="0" w:after="0" w:afterAutospacing="0"/>
        <w:rPr>
          <w:rFonts w:ascii="Roboto" w:hAnsi="Roboto"/>
          <w:color w:val="202124"/>
          <w:sz w:val="33"/>
          <w:szCs w:val="33"/>
          <w:shd w:val="clear" w:color="auto" w:fill="FFFFFF"/>
        </w:rPr>
      </w:pPr>
    </w:p>
    <w:p w14:paraId="71C78A45" w14:textId="77777777" w:rsidR="00635BCD" w:rsidRDefault="00635BCD" w:rsidP="00D112C4">
      <w:pPr>
        <w:pStyle w:val="NormalWeb"/>
        <w:shd w:val="clear" w:color="auto" w:fill="FFFFFF"/>
        <w:spacing w:before="0" w:beforeAutospacing="0" w:after="0" w:afterAutospacing="0"/>
        <w:rPr>
          <w:rFonts w:ascii="Roboto" w:hAnsi="Roboto"/>
          <w:color w:val="202124"/>
          <w:sz w:val="33"/>
          <w:szCs w:val="33"/>
          <w:shd w:val="clear" w:color="auto" w:fill="FFFFFF"/>
        </w:rPr>
      </w:pPr>
    </w:p>
    <w:p w14:paraId="0F107EF7" w14:textId="77777777" w:rsidR="00635BCD" w:rsidRDefault="00635BCD" w:rsidP="00D112C4">
      <w:pPr>
        <w:pStyle w:val="NormalWeb"/>
        <w:shd w:val="clear" w:color="auto" w:fill="FFFFFF"/>
        <w:spacing w:before="0" w:beforeAutospacing="0" w:after="0" w:afterAutospacing="0"/>
        <w:rPr>
          <w:rFonts w:ascii="Roboto" w:hAnsi="Roboto"/>
          <w:color w:val="202124"/>
          <w:sz w:val="33"/>
          <w:szCs w:val="33"/>
          <w:shd w:val="clear" w:color="auto" w:fill="FFFFFF"/>
        </w:rPr>
      </w:pPr>
    </w:p>
    <w:p w14:paraId="06E393FD" w14:textId="77777777" w:rsidR="00635BCD" w:rsidRDefault="00635BCD" w:rsidP="00D112C4">
      <w:pPr>
        <w:pStyle w:val="NormalWeb"/>
        <w:shd w:val="clear" w:color="auto" w:fill="FFFFFF"/>
        <w:spacing w:before="0" w:beforeAutospacing="0" w:after="0" w:afterAutospacing="0"/>
        <w:rPr>
          <w:rFonts w:ascii="Roboto" w:hAnsi="Roboto"/>
          <w:color w:val="202124"/>
          <w:sz w:val="33"/>
          <w:szCs w:val="33"/>
          <w:shd w:val="clear" w:color="auto" w:fill="FFFFFF"/>
        </w:rPr>
      </w:pPr>
    </w:p>
    <w:p w14:paraId="6A15B7D8" w14:textId="77777777" w:rsidR="00D112C4" w:rsidRDefault="00D112C4" w:rsidP="00D112C4">
      <w:pPr>
        <w:pStyle w:val="NormalWeb"/>
        <w:shd w:val="clear" w:color="auto" w:fill="FFFFFF"/>
        <w:spacing w:before="0" w:beforeAutospacing="0" w:after="0" w:afterAutospacing="0"/>
        <w:rPr>
          <w:rFonts w:ascii="Roboto" w:hAnsi="Roboto"/>
          <w:color w:val="202124"/>
          <w:sz w:val="33"/>
          <w:szCs w:val="33"/>
          <w:shd w:val="clear" w:color="auto" w:fill="FFFFFF"/>
        </w:rPr>
      </w:pPr>
      <w:bookmarkStart w:id="1" w:name="_GoBack"/>
      <w:bookmarkEnd w:id="1"/>
      <w:proofErr w:type="spellStart"/>
      <w:r>
        <w:rPr>
          <w:rFonts w:ascii="Roboto" w:hAnsi="Roboto"/>
          <w:color w:val="202124"/>
          <w:sz w:val="33"/>
          <w:szCs w:val="33"/>
          <w:shd w:val="clear" w:color="auto" w:fill="FFFFFF"/>
        </w:rPr>
        <w:t>Sub:Pharma</w:t>
      </w:r>
      <w:proofErr w:type="spellEnd"/>
      <w:r>
        <w:rPr>
          <w:rFonts w:ascii="Roboto" w:hAnsi="Roboto"/>
          <w:color w:val="202124"/>
          <w:sz w:val="33"/>
          <w:szCs w:val="33"/>
          <w:shd w:val="clear" w:color="auto" w:fill="FFFFFF"/>
        </w:rPr>
        <w:t xml:space="preserve"> Manufacturer can save more than 40% operational cost</w:t>
      </w:r>
    </w:p>
    <w:p w14:paraId="387B0905" w14:textId="77777777" w:rsidR="00D112C4" w:rsidRPr="00D112C4" w:rsidRDefault="00D112C4" w:rsidP="00D112C4">
      <w:pPr>
        <w:shd w:val="clear" w:color="auto" w:fill="FFFFFF"/>
        <w:spacing w:after="0" w:line="240" w:lineRule="auto"/>
        <w:rPr>
          <w:rFonts w:ascii="Arial" w:eastAsia="Times New Roman" w:hAnsi="Arial" w:cs="Arial"/>
          <w:color w:val="222222"/>
          <w:sz w:val="24"/>
          <w:szCs w:val="24"/>
          <w:lang w:val="en-IN" w:eastAsia="en-IN" w:bidi="ar-SA"/>
        </w:rPr>
      </w:pPr>
    </w:p>
    <w:p w14:paraId="6315DBE2" w14:textId="77777777" w:rsidR="00D112C4" w:rsidRPr="00D112C4" w:rsidRDefault="00D112C4" w:rsidP="00D112C4">
      <w:pPr>
        <w:shd w:val="clear" w:color="auto" w:fill="FFFFFF"/>
        <w:spacing w:after="0" w:line="240" w:lineRule="auto"/>
        <w:rPr>
          <w:rFonts w:ascii="Arial" w:eastAsia="Times New Roman" w:hAnsi="Arial" w:cs="Arial"/>
          <w:color w:val="222222"/>
          <w:sz w:val="24"/>
          <w:szCs w:val="24"/>
          <w:lang w:val="en-IN" w:eastAsia="en-IN" w:bidi="ar-SA"/>
        </w:rPr>
      </w:pPr>
    </w:p>
    <w:p w14:paraId="58A1497D" w14:textId="77777777" w:rsidR="00D112C4" w:rsidRPr="00D112C4" w:rsidRDefault="00D112C4" w:rsidP="00D112C4">
      <w:pPr>
        <w:shd w:val="clear" w:color="auto" w:fill="FFFFFF"/>
        <w:spacing w:after="0" w:line="240" w:lineRule="auto"/>
        <w:rPr>
          <w:rFonts w:ascii="Arial" w:eastAsia="Times New Roman" w:hAnsi="Arial" w:cs="Arial"/>
          <w:color w:val="222222"/>
          <w:sz w:val="24"/>
          <w:szCs w:val="24"/>
          <w:lang w:val="en-IN" w:eastAsia="en-IN" w:bidi="ar-SA"/>
        </w:rPr>
      </w:pPr>
    </w:p>
    <w:p w14:paraId="3E8D18D3" w14:textId="77777777" w:rsidR="00D112C4" w:rsidRPr="00D112C4" w:rsidRDefault="00D112C4" w:rsidP="00D112C4">
      <w:pPr>
        <w:shd w:val="clear" w:color="auto" w:fill="FFFFFF"/>
        <w:spacing w:after="0" w:line="240" w:lineRule="auto"/>
        <w:rPr>
          <w:rFonts w:ascii="Arial" w:eastAsia="Times New Roman" w:hAnsi="Arial" w:cs="Arial"/>
          <w:color w:val="222222"/>
          <w:sz w:val="24"/>
          <w:szCs w:val="24"/>
          <w:lang w:val="en-IN" w:eastAsia="en-IN" w:bidi="ar-SA"/>
        </w:rPr>
      </w:pPr>
    </w:p>
    <w:p w14:paraId="45FE3D61" w14:textId="77777777" w:rsidR="00D112C4" w:rsidRPr="00D112C4" w:rsidRDefault="00D112C4" w:rsidP="00D112C4">
      <w:pPr>
        <w:shd w:val="clear" w:color="auto" w:fill="FFFFFF"/>
        <w:spacing w:after="0" w:line="240" w:lineRule="auto"/>
        <w:rPr>
          <w:rFonts w:ascii="Arial" w:eastAsia="Times New Roman" w:hAnsi="Arial" w:cs="Arial"/>
          <w:color w:val="222222"/>
          <w:sz w:val="24"/>
          <w:szCs w:val="24"/>
          <w:lang w:val="en-IN" w:eastAsia="en-IN" w:bidi="ar-SA"/>
        </w:rPr>
      </w:pPr>
    </w:p>
    <w:p w14:paraId="45858D34" w14:textId="77777777" w:rsidR="00D112C4" w:rsidRPr="00D112C4" w:rsidRDefault="00D112C4" w:rsidP="00D112C4">
      <w:pPr>
        <w:shd w:val="clear" w:color="auto" w:fill="FFFFFF"/>
        <w:spacing w:after="0" w:line="240" w:lineRule="auto"/>
        <w:rPr>
          <w:rFonts w:ascii="Arial" w:eastAsia="Times New Roman" w:hAnsi="Arial" w:cs="Arial"/>
          <w:color w:val="222222"/>
          <w:sz w:val="24"/>
          <w:szCs w:val="24"/>
          <w:lang w:val="en-IN" w:eastAsia="en-IN" w:bidi="ar-SA"/>
        </w:rPr>
      </w:pPr>
    </w:p>
    <w:p w14:paraId="2F86CB00" w14:textId="77777777" w:rsidR="00D112C4" w:rsidRPr="00D112C4" w:rsidRDefault="00D112C4" w:rsidP="00D112C4">
      <w:pPr>
        <w:shd w:val="clear" w:color="auto" w:fill="FFFFFF"/>
        <w:spacing w:after="0" w:line="240" w:lineRule="auto"/>
        <w:rPr>
          <w:rFonts w:ascii="Arial" w:eastAsia="Times New Roman" w:hAnsi="Arial" w:cs="Arial"/>
          <w:color w:val="222222"/>
          <w:sz w:val="24"/>
          <w:szCs w:val="24"/>
          <w:lang w:val="en-IN" w:eastAsia="en-IN" w:bidi="ar-SA"/>
        </w:rPr>
      </w:pPr>
    </w:p>
    <w:p w14:paraId="612680EF" w14:textId="77777777" w:rsidR="00D112C4" w:rsidRPr="00D112C4" w:rsidRDefault="00D112C4" w:rsidP="00D112C4">
      <w:pPr>
        <w:shd w:val="clear" w:color="auto" w:fill="FFFFFF"/>
        <w:spacing w:after="0" w:line="240" w:lineRule="auto"/>
        <w:rPr>
          <w:rFonts w:ascii="Arial" w:eastAsia="Times New Roman" w:hAnsi="Arial" w:cs="Arial"/>
          <w:color w:val="222222"/>
          <w:sz w:val="24"/>
          <w:szCs w:val="24"/>
          <w:lang w:val="en-IN" w:eastAsia="en-IN" w:bidi="ar-SA"/>
        </w:rPr>
      </w:pPr>
    </w:p>
    <w:p w14:paraId="1D2D4B09" w14:textId="77777777" w:rsidR="00D112C4" w:rsidRPr="00D112C4" w:rsidRDefault="00D112C4" w:rsidP="00D112C4">
      <w:pPr>
        <w:shd w:val="clear" w:color="auto" w:fill="FFFFFF"/>
        <w:spacing w:after="0" w:line="240" w:lineRule="auto"/>
        <w:rPr>
          <w:rFonts w:ascii="Arial" w:eastAsia="Times New Roman" w:hAnsi="Arial" w:cs="Arial"/>
          <w:color w:val="222222"/>
          <w:sz w:val="24"/>
          <w:szCs w:val="24"/>
          <w:lang w:val="en-IN" w:eastAsia="en-IN" w:bidi="ar-SA"/>
        </w:rPr>
      </w:pPr>
    </w:p>
    <w:p w14:paraId="6DA4558F" w14:textId="77777777" w:rsidR="00D112C4" w:rsidRPr="00D112C4" w:rsidRDefault="00D112C4" w:rsidP="00D112C4">
      <w:pPr>
        <w:shd w:val="clear" w:color="auto" w:fill="FFFFFF"/>
        <w:spacing w:after="0" w:line="240" w:lineRule="auto"/>
        <w:rPr>
          <w:rFonts w:ascii="Arial" w:eastAsia="Times New Roman" w:hAnsi="Arial" w:cs="Arial"/>
          <w:color w:val="222222"/>
          <w:sz w:val="24"/>
          <w:szCs w:val="24"/>
          <w:lang w:val="en-IN" w:eastAsia="en-IN" w:bidi="ar-SA"/>
        </w:rPr>
      </w:pPr>
    </w:p>
    <w:p w14:paraId="587DB627" w14:textId="2E5E23A9" w:rsidR="00933873" w:rsidRDefault="00933873" w:rsidP="00A16C7A">
      <w:pPr>
        <w:shd w:val="clear" w:color="auto" w:fill="FFFFFF"/>
        <w:jc w:val="both"/>
        <w:rPr>
          <w:rFonts w:ascii="Arial" w:hAnsi="Arial" w:cs="Arial"/>
          <w:color w:val="222222"/>
        </w:rPr>
      </w:pPr>
    </w:p>
    <w:sectPr w:rsidR="00933873" w:rsidSect="0093387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3347E"/>
    <w:multiLevelType w:val="hybridMultilevel"/>
    <w:tmpl w:val="2AB4A3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96138D1"/>
    <w:multiLevelType w:val="hybridMultilevel"/>
    <w:tmpl w:val="E828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B5177"/>
    <w:multiLevelType w:val="hybridMultilevel"/>
    <w:tmpl w:val="158CF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EAA6DA4"/>
    <w:multiLevelType w:val="hybridMultilevel"/>
    <w:tmpl w:val="1974E8F0"/>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650C0"/>
    <w:multiLevelType w:val="hybridMultilevel"/>
    <w:tmpl w:val="BB683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92"/>
    <w:rsid w:val="001C3B9D"/>
    <w:rsid w:val="001D58F6"/>
    <w:rsid w:val="001F5FD0"/>
    <w:rsid w:val="002F3E1E"/>
    <w:rsid w:val="0037663E"/>
    <w:rsid w:val="003F7C47"/>
    <w:rsid w:val="0040479E"/>
    <w:rsid w:val="005B2683"/>
    <w:rsid w:val="005D0069"/>
    <w:rsid w:val="006078CA"/>
    <w:rsid w:val="00635BCD"/>
    <w:rsid w:val="006C5892"/>
    <w:rsid w:val="007D5923"/>
    <w:rsid w:val="007E6344"/>
    <w:rsid w:val="008129D3"/>
    <w:rsid w:val="00851976"/>
    <w:rsid w:val="008556E7"/>
    <w:rsid w:val="008B2172"/>
    <w:rsid w:val="009031BD"/>
    <w:rsid w:val="00933873"/>
    <w:rsid w:val="00953351"/>
    <w:rsid w:val="00A133A0"/>
    <w:rsid w:val="00A16C7A"/>
    <w:rsid w:val="00AF4FE3"/>
    <w:rsid w:val="00B637EB"/>
    <w:rsid w:val="00BE0BEC"/>
    <w:rsid w:val="00C67DC3"/>
    <w:rsid w:val="00C84478"/>
    <w:rsid w:val="00C9762C"/>
    <w:rsid w:val="00D112C4"/>
    <w:rsid w:val="00D6064B"/>
    <w:rsid w:val="00D73AB5"/>
    <w:rsid w:val="00DC41A7"/>
    <w:rsid w:val="00E25206"/>
    <w:rsid w:val="00E306A5"/>
    <w:rsid w:val="00E9171F"/>
    <w:rsid w:val="00EF03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1A7"/>
    <w:pPr>
      <w:ind w:left="720"/>
      <w:contextualSpacing/>
    </w:pPr>
  </w:style>
  <w:style w:type="paragraph" w:styleId="NormalWeb">
    <w:name w:val="Normal (Web)"/>
    <w:basedOn w:val="Normal"/>
    <w:uiPriority w:val="99"/>
    <w:unhideWhenUsed/>
    <w:rsid w:val="008129D3"/>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basedOn w:val="DefaultParagraphFont"/>
    <w:uiPriority w:val="99"/>
    <w:semiHidden/>
    <w:unhideWhenUsed/>
    <w:rsid w:val="008129D3"/>
    <w:rPr>
      <w:color w:val="0000FF"/>
      <w:u w:val="single"/>
    </w:rPr>
  </w:style>
  <w:style w:type="paragraph" w:customStyle="1" w:styleId="gmail-msolistparagraph">
    <w:name w:val="gmail-msolistparagraph"/>
    <w:basedOn w:val="Normal"/>
    <w:rsid w:val="00D112C4"/>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1A7"/>
    <w:pPr>
      <w:ind w:left="720"/>
      <w:contextualSpacing/>
    </w:pPr>
  </w:style>
  <w:style w:type="paragraph" w:styleId="NormalWeb">
    <w:name w:val="Normal (Web)"/>
    <w:basedOn w:val="Normal"/>
    <w:uiPriority w:val="99"/>
    <w:unhideWhenUsed/>
    <w:rsid w:val="008129D3"/>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basedOn w:val="DefaultParagraphFont"/>
    <w:uiPriority w:val="99"/>
    <w:semiHidden/>
    <w:unhideWhenUsed/>
    <w:rsid w:val="008129D3"/>
    <w:rPr>
      <w:color w:val="0000FF"/>
      <w:u w:val="single"/>
    </w:rPr>
  </w:style>
  <w:style w:type="paragraph" w:customStyle="1" w:styleId="gmail-msolistparagraph">
    <w:name w:val="gmail-msolistparagraph"/>
    <w:basedOn w:val="Normal"/>
    <w:rsid w:val="00D112C4"/>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58775">
      <w:bodyDiv w:val="1"/>
      <w:marLeft w:val="0"/>
      <w:marRight w:val="0"/>
      <w:marTop w:val="0"/>
      <w:marBottom w:val="0"/>
      <w:divBdr>
        <w:top w:val="none" w:sz="0" w:space="0" w:color="auto"/>
        <w:left w:val="none" w:sz="0" w:space="0" w:color="auto"/>
        <w:bottom w:val="none" w:sz="0" w:space="0" w:color="auto"/>
        <w:right w:val="none" w:sz="0" w:space="0" w:color="auto"/>
      </w:divBdr>
    </w:div>
    <w:div w:id="1919899356">
      <w:bodyDiv w:val="1"/>
      <w:marLeft w:val="0"/>
      <w:marRight w:val="0"/>
      <w:marTop w:val="0"/>
      <w:marBottom w:val="0"/>
      <w:divBdr>
        <w:top w:val="none" w:sz="0" w:space="0" w:color="auto"/>
        <w:left w:val="none" w:sz="0" w:space="0" w:color="auto"/>
        <w:bottom w:val="none" w:sz="0" w:space="0" w:color="auto"/>
        <w:right w:val="none" w:sz="0" w:space="0" w:color="auto"/>
      </w:divBdr>
      <w:divsChild>
        <w:div w:id="2065642259">
          <w:marLeft w:val="0"/>
          <w:marRight w:val="0"/>
          <w:marTop w:val="0"/>
          <w:marBottom w:val="0"/>
          <w:divBdr>
            <w:top w:val="none" w:sz="0" w:space="0" w:color="auto"/>
            <w:left w:val="none" w:sz="0" w:space="0" w:color="auto"/>
            <w:bottom w:val="none" w:sz="0" w:space="0" w:color="auto"/>
            <w:right w:val="none" w:sz="0" w:space="0" w:color="auto"/>
          </w:divBdr>
        </w:div>
        <w:div w:id="2040425409">
          <w:marLeft w:val="0"/>
          <w:marRight w:val="0"/>
          <w:marTop w:val="0"/>
          <w:marBottom w:val="0"/>
          <w:divBdr>
            <w:top w:val="none" w:sz="0" w:space="0" w:color="auto"/>
            <w:left w:val="none" w:sz="0" w:space="0" w:color="auto"/>
            <w:bottom w:val="none" w:sz="0" w:space="0" w:color="auto"/>
            <w:right w:val="none" w:sz="0" w:space="0" w:color="auto"/>
          </w:divBdr>
        </w:div>
      </w:divsChild>
    </w:div>
    <w:div w:id="2084259544">
      <w:bodyDiv w:val="1"/>
      <w:marLeft w:val="0"/>
      <w:marRight w:val="0"/>
      <w:marTop w:val="0"/>
      <w:marBottom w:val="0"/>
      <w:divBdr>
        <w:top w:val="none" w:sz="0" w:space="0" w:color="auto"/>
        <w:left w:val="none" w:sz="0" w:space="0" w:color="auto"/>
        <w:bottom w:val="none" w:sz="0" w:space="0" w:color="auto"/>
        <w:right w:val="none" w:sz="0" w:space="0" w:color="auto"/>
      </w:divBdr>
      <w:divsChild>
        <w:div w:id="72969110">
          <w:marLeft w:val="0"/>
          <w:marRight w:val="0"/>
          <w:marTop w:val="0"/>
          <w:marBottom w:val="0"/>
          <w:divBdr>
            <w:top w:val="none" w:sz="0" w:space="0" w:color="auto"/>
            <w:left w:val="none" w:sz="0" w:space="0" w:color="auto"/>
            <w:bottom w:val="none" w:sz="0" w:space="0" w:color="auto"/>
            <w:right w:val="none" w:sz="0" w:space="0" w:color="auto"/>
          </w:divBdr>
          <w:divsChild>
            <w:div w:id="1382552647">
              <w:marLeft w:val="0"/>
              <w:marRight w:val="0"/>
              <w:marTop w:val="0"/>
              <w:marBottom w:val="0"/>
              <w:divBdr>
                <w:top w:val="none" w:sz="0" w:space="0" w:color="auto"/>
                <w:left w:val="none" w:sz="0" w:space="0" w:color="auto"/>
                <w:bottom w:val="none" w:sz="0" w:space="0" w:color="auto"/>
                <w:right w:val="none" w:sz="0" w:space="0" w:color="auto"/>
              </w:divBdr>
              <w:divsChild>
                <w:div w:id="2121603967">
                  <w:marLeft w:val="0"/>
                  <w:marRight w:val="0"/>
                  <w:marTop w:val="0"/>
                  <w:marBottom w:val="0"/>
                  <w:divBdr>
                    <w:top w:val="none" w:sz="0" w:space="0" w:color="auto"/>
                    <w:left w:val="none" w:sz="0" w:space="0" w:color="auto"/>
                    <w:bottom w:val="none" w:sz="0" w:space="0" w:color="auto"/>
                    <w:right w:val="none" w:sz="0" w:space="0" w:color="auto"/>
                  </w:divBdr>
                </w:div>
                <w:div w:id="1608657571">
                  <w:marLeft w:val="0"/>
                  <w:marRight w:val="0"/>
                  <w:marTop w:val="0"/>
                  <w:marBottom w:val="0"/>
                  <w:divBdr>
                    <w:top w:val="none" w:sz="0" w:space="0" w:color="auto"/>
                    <w:left w:val="none" w:sz="0" w:space="0" w:color="auto"/>
                    <w:bottom w:val="none" w:sz="0" w:space="0" w:color="auto"/>
                    <w:right w:val="none" w:sz="0" w:space="0" w:color="auto"/>
                  </w:divBdr>
                </w:div>
                <w:div w:id="1268778825">
                  <w:marLeft w:val="0"/>
                  <w:marRight w:val="0"/>
                  <w:marTop w:val="0"/>
                  <w:marBottom w:val="0"/>
                  <w:divBdr>
                    <w:top w:val="none" w:sz="0" w:space="0" w:color="auto"/>
                    <w:left w:val="none" w:sz="0" w:space="0" w:color="auto"/>
                    <w:bottom w:val="none" w:sz="0" w:space="0" w:color="auto"/>
                    <w:right w:val="none" w:sz="0" w:space="0" w:color="auto"/>
                  </w:divBdr>
                </w:div>
                <w:div w:id="325284656">
                  <w:marLeft w:val="0"/>
                  <w:marRight w:val="0"/>
                  <w:marTop w:val="0"/>
                  <w:marBottom w:val="0"/>
                  <w:divBdr>
                    <w:top w:val="none" w:sz="0" w:space="0" w:color="auto"/>
                    <w:left w:val="none" w:sz="0" w:space="0" w:color="auto"/>
                    <w:bottom w:val="none" w:sz="0" w:space="0" w:color="auto"/>
                    <w:right w:val="none" w:sz="0" w:space="0" w:color="auto"/>
                  </w:divBdr>
                </w:div>
                <w:div w:id="376205774">
                  <w:marLeft w:val="0"/>
                  <w:marRight w:val="0"/>
                  <w:marTop w:val="0"/>
                  <w:marBottom w:val="0"/>
                  <w:divBdr>
                    <w:top w:val="none" w:sz="0" w:space="0" w:color="auto"/>
                    <w:left w:val="none" w:sz="0" w:space="0" w:color="auto"/>
                    <w:bottom w:val="none" w:sz="0" w:space="0" w:color="auto"/>
                    <w:right w:val="none" w:sz="0" w:space="0" w:color="auto"/>
                  </w:divBdr>
                </w:div>
                <w:div w:id="290985537">
                  <w:marLeft w:val="0"/>
                  <w:marRight w:val="0"/>
                  <w:marTop w:val="0"/>
                  <w:marBottom w:val="0"/>
                  <w:divBdr>
                    <w:top w:val="none" w:sz="0" w:space="0" w:color="auto"/>
                    <w:left w:val="none" w:sz="0" w:space="0" w:color="auto"/>
                    <w:bottom w:val="none" w:sz="0" w:space="0" w:color="auto"/>
                    <w:right w:val="none" w:sz="0" w:space="0" w:color="auto"/>
                  </w:divBdr>
                </w:div>
                <w:div w:id="1221092187">
                  <w:marLeft w:val="0"/>
                  <w:marRight w:val="0"/>
                  <w:marTop w:val="0"/>
                  <w:marBottom w:val="0"/>
                  <w:divBdr>
                    <w:top w:val="none" w:sz="0" w:space="0" w:color="auto"/>
                    <w:left w:val="none" w:sz="0" w:space="0" w:color="auto"/>
                    <w:bottom w:val="none" w:sz="0" w:space="0" w:color="auto"/>
                    <w:right w:val="none" w:sz="0" w:space="0" w:color="auto"/>
                  </w:divBdr>
                </w:div>
                <w:div w:id="1303734694">
                  <w:marLeft w:val="0"/>
                  <w:marRight w:val="0"/>
                  <w:marTop w:val="0"/>
                  <w:marBottom w:val="0"/>
                  <w:divBdr>
                    <w:top w:val="none" w:sz="0" w:space="0" w:color="auto"/>
                    <w:left w:val="none" w:sz="0" w:space="0" w:color="auto"/>
                    <w:bottom w:val="none" w:sz="0" w:space="0" w:color="auto"/>
                    <w:right w:val="none" w:sz="0" w:space="0" w:color="auto"/>
                  </w:divBdr>
                </w:div>
                <w:div w:id="525337349">
                  <w:marLeft w:val="0"/>
                  <w:marRight w:val="0"/>
                  <w:marTop w:val="0"/>
                  <w:marBottom w:val="0"/>
                  <w:divBdr>
                    <w:top w:val="none" w:sz="0" w:space="0" w:color="auto"/>
                    <w:left w:val="none" w:sz="0" w:space="0" w:color="auto"/>
                    <w:bottom w:val="none" w:sz="0" w:space="0" w:color="auto"/>
                    <w:right w:val="none" w:sz="0" w:space="0" w:color="auto"/>
                  </w:divBdr>
                </w:div>
                <w:div w:id="1770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48F9-7828-492D-B67E-12B0EA1E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 Bhalekar</dc:creator>
  <cp:lastModifiedBy>surabhi</cp:lastModifiedBy>
  <cp:revision>2</cp:revision>
  <cp:lastPrinted>2021-01-29T09:07:00Z</cp:lastPrinted>
  <dcterms:created xsi:type="dcterms:W3CDTF">2022-02-24T07:02:00Z</dcterms:created>
  <dcterms:modified xsi:type="dcterms:W3CDTF">2022-02-24T07:02:00Z</dcterms:modified>
</cp:coreProperties>
</file>